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H - Economía ecológica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Economía ecológica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Economía ecológica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H - Economía ecológica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10 al 14 de marzo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Manuel Delgado Cabeza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SEVILLA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Manuel Delgado Cabeza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SEVILLA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José Manuel Naredo Pérez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POLITECNICA DE MADRID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Esther Velázquez Alonso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Enfoques teóricos e históricos de las relaciones economía-medio ambiente.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Economía ambiental: métodos de valoración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Economía ecológica: principios e instrumentos.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Indicadores de sostenibilidad económico-ecológica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El metabolismo de los sistemas económicos: agrarios, urbanos e industriales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6.   </w:t>
            </w:r>
            <w:r>
              <w:rPr>
                <w:sz w:val="22"/>
                <w:szCs w:val="22"/>
              </w:rPr>
              <w:t xml:space="preserve">Criterios e instrumentos económico-ecológicos de gestión de los recursos: agua y energía.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7.   </w:t>
            </w:r>
            <w:r>
              <w:rPr>
                <w:sz w:val="22"/>
                <w:szCs w:val="22"/>
              </w:rPr>
              <w:t xml:space="preserve">El marco institucional y el proceso de análisis y toma de decisiones en Economía Ecológica.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Selección de lecturas y debate general (y en grupos reducidos) sobre límites ecológicos y sociales al crecimiento económico.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Aplicaciones específicas de los balances energéticos de la agricultura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Casos prácticos de toma de decisiones según análisis multicriterio con especial énfasis en agroecosistemas.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Análisis de casos prácticos sobre valoración monetaria y pagos por servicios ambientales en agroecosistemas.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/>
              <w:br/>
              <w:t xml:space="preserve"/>
            </w:r>
            <w:r>
              <w:rPr>
                <w:sz w:val="22"/>
                <w:szCs w:val="22"/>
                <w:b/>
              </w:rPr>
              <w:t xml:space="preserve">Actividades dirigidas: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
</w:t>
              <w:br/>
              <w:t xml:space="preserve">Seminario: En cada edición se seleccionará un asunto económico-ecológico controvertido en el que entre en juego y se puedan aplicar las herramientas de la economía ecológica aprendidas.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23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7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50%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Estudios de caso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Adriaanse, A., et al. (1997): Resource flows: the material basis of industrial economies, World Resources Institute, Wuppertal Institute, Netherland Ministry of Housing Spatial Planning and Environment, National Institute of Environmental Studies.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Aguilera, F. (2008): La nueva economía del agua, Madrid, Los Libros de la Catarata-CIP- Ecosocial.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Aguilera, F. y V. Alcántara, (comps.), (1994): De la economía ambiental a la economía ecológica, Barcelona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Aguilera, F., (ed). (2004): Calidad de la democracia y protección ambiental en Canarias, Lanzarote, Fundación César Manrique.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Ayres, R.U. y L.W. Ayres, (eds.), (2002): Handbook of Industrial Ecology, Cheltenham, Edward Elgar.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Azqueta, D, (2002): Introducción a la economía ambiental, Madrid, McGraw-Hill.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Azqueta, D; A. Ferreiro, (eds.), (1994): Análisis económico y gestión de los recursos naturales, Madrid, Alianza.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Bermejo (2001): Economía sostenible, Bilbao, Bakeaz.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Carpintero, O, (1999): Entre la economía y la naturaleza, Madrid, Los Libros de la Catarata.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Carpintero, O. (2005): El metabolismo de la economía española: Recursos naturales y huella ecológica (1955-2000), Lanzarote, Fundación César Manrique.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Carpintero, O., (2006): La Bioeconomía de Georgescu-Roegen, Barcelona, Montesinos.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CMAD (1987): Nuestro futuro común, Madrid, Alianza.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Common, M. y S. Stagl (2005): Ecological economics: An introduction, Cambridge University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Costanza, R., Ch. Perrings., C. Cleveland, (eds.), (1997): The Development of Ecological Economics, Cheltenham, Edward Elgar.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Daly, H.E. (comp.): Economía, ecología y ética, México, FCE.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Daly, H.E; Cobb, Jr, (1989): Para el bien común. Reorientando la economía hacia la comunidad, el ambiente y un futuro sostenible. México, Fondo de Cultura Económica.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Erickson, J. Daly, H. y J. Farley, (2003): Ecological economics: Workbook for Problem-based Learning, Island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Faber, M., R. Manstetten, y J. Proops, (1996): Ecological Economics: Concepts and Methods, Cheltenham, Edward Elgar.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Georgescu-Roegen, N. (1996): La ley de la entropía y el proceso económico, Madrid, Visor-Fundación Argentaria (e.o 1972).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Georgescu-Roegen, N. (2007): Ensayos bioeconómicos. Edición de Óscar Carpintero, Madrid, Los Libros de la Catarata.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González de Molina, M. y G. Guzmán Casado, (2006): Tras los pasos de la insustentabilidad, Barcelona,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Goodland, R, et.al, (1997): Medio ambiente y desarrollo sostenible, Madrid, Trotta.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Martínez Alier, J, (ed.), (1995): Los principios de la economía ecológica. Textos de P. Geddes, S.A.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Podolinsky y F. Soddy, Madrid, Fundación Argentaria-Visor Distribuciones,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Martínez Alier, J., (1992): De la economía ecológica al ecologismo popular, Barcelona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Martínez Alier, J., (2005): El ecologismo de los pobres, Barcelona,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Martínez Alier, J., Ropke, I. (eds.), (2008): New Developments in Ecological Economics, Chentelham, Edward Elgar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Martínez Alier, J., y J. Roca, (2000): Economía ecológica y política ambiental, México, FCE.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Martínez Alier, J; Schlüpmann, K, (1991): La economía y la ecología, México, FCE.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Matthews, E., et al. (2000): The Weight of Nations. Material Outflows from Industrial Economies, Washington, World Resources Institute.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Meadows, D., J. Randers y D. Meadows, (2002): Los límites del crecimiento 30 años después, Barcelona, Galaxia Gutemberg.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Munda, G. (2007): Social-Multiciriteria Evaluation for a Sustainable Development, Springer Verlag. Berlin.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Naredo, J. M, Valero, A, (dirs.), (1999): Desarrollo económico y deterioro ecológico, Madrid, Fundación Argentaria-Visor Distribuidores.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Naredo, J. M., (1987): La economía en evolución, Madrid, Siglo XXI (3ª edición, 2003).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Naredo, J.M. (2006): Raíces económicas del deterioro ecológico y social, Madrid, Siglo XXI.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Pearce, D. y K. Turner, (1995): Economía de los recursos naturales y ambientales, Madrid, Ed.Celeste y Colegio de Economistas.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Riechmann, J, (2003): Cuidar la T(t)ierra. Políticas agrarias y alimentarias sostenibles para entrar en el siglo XXI, Barcelona,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Riechmann, J., (2006): Biomímesis, Madrid, Los Libros de la Catarata.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